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17/2017.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19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Gerente da Caixa Econômica Federal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AGÊNCIA 0053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LIMOEIRO - PE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 Gerente,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através do presente Ofício, solicitar a Vª.Sª. que seja realizada transferência entre contas desta agência, na data 20/01/2017, referente ao duodécimo de janeiro/2017 da Câmara Municipal de Cumaru.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débito, solicito que seja utilizada a Conta PM CUMARU ICMS IPI: Agência 0053, Operação 006, Conta 331-8, CNPJ.: 11.097391/0001-20, e para crédito, a Conta da Câmara Municipal de Cumaru, CNPJ.: 08.985.418/0001-07, Agência 053, Operação 006, Conta 0421-7, no valor de R$ 102.076,38 (cento e dois mil e setenta e seis reais e trinta e oito centavos).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MANOEL JOSÉ DE PAULA FILHO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SECRETÁRIO DE ADMINISTRAÇÃO E FINANÇAS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